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E35" w:rsidRPr="00804733" w:rsidRDefault="001A2D98" w:rsidP="00804733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Xorazm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viloyat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b/>
          <w:sz w:val="32"/>
          <w:szCs w:val="32"/>
          <w:lang w:val="en-US"/>
        </w:rPr>
        <w:t>Yangibozor</w:t>
      </w:r>
      <w:proofErr w:type="spellEnd"/>
      <w:r w:rsidR="00924E35" w:rsidRPr="0080473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b/>
          <w:sz w:val="32"/>
          <w:szCs w:val="32"/>
          <w:lang w:val="en-US"/>
        </w:rPr>
        <w:t>tuman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idagi</w:t>
      </w:r>
      <w:proofErr w:type="spellEnd"/>
      <w:r w:rsidR="00924E35" w:rsidRPr="0080473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20-maktabda</w:t>
      </w:r>
      <w:r w:rsidR="00804733" w:rsidRPr="0080473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924E35" w:rsidRPr="00804733">
        <w:rPr>
          <w:rFonts w:ascii="Times New Roman" w:hAnsi="Times New Roman" w:cs="Times New Roman"/>
          <w:b/>
          <w:sz w:val="32"/>
          <w:szCs w:val="32"/>
          <w:lang w:val="en-US"/>
        </w:rPr>
        <w:t xml:space="preserve">4-sektor </w:t>
      </w:r>
      <w:proofErr w:type="spellStart"/>
      <w:r w:rsidR="00924E35" w:rsidRPr="00804733">
        <w:rPr>
          <w:rFonts w:ascii="Times New Roman" w:hAnsi="Times New Roman" w:cs="Times New Roman"/>
          <w:b/>
          <w:sz w:val="32"/>
          <w:szCs w:val="32"/>
          <w:lang w:val="en-US"/>
        </w:rPr>
        <w:t>rahbari</w:t>
      </w:r>
      <w:proofErr w:type="spellEnd"/>
      <w:r w:rsidR="00924E35" w:rsidRPr="0080473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b/>
          <w:sz w:val="32"/>
          <w:szCs w:val="32"/>
          <w:lang w:val="en-US"/>
        </w:rPr>
        <w:t>O’rozboyev</w:t>
      </w:r>
      <w:proofErr w:type="spellEnd"/>
      <w:r w:rsidR="00924E35" w:rsidRPr="0080473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b/>
          <w:sz w:val="32"/>
          <w:szCs w:val="32"/>
          <w:lang w:val="en-US"/>
        </w:rPr>
        <w:t>Alisher</w:t>
      </w:r>
      <w:proofErr w:type="spellEnd"/>
      <w:r w:rsidR="001D071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b/>
          <w:sz w:val="32"/>
          <w:szCs w:val="32"/>
          <w:lang w:val="en-US"/>
        </w:rPr>
        <w:t>Odilbekovich</w:t>
      </w:r>
      <w:proofErr w:type="spellEnd"/>
      <w:r w:rsidR="00924E35" w:rsidRPr="0080473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b/>
          <w:sz w:val="32"/>
          <w:szCs w:val="32"/>
          <w:lang w:val="en-US"/>
        </w:rPr>
        <w:t>tomonidan</w:t>
      </w:r>
      <w:proofErr w:type="spellEnd"/>
      <w:r w:rsidR="00924E35" w:rsidRPr="0080473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b/>
          <w:sz w:val="32"/>
          <w:szCs w:val="32"/>
          <w:lang w:val="en-US"/>
        </w:rPr>
        <w:t>o’tkazilgan</w:t>
      </w:r>
      <w:proofErr w:type="spellEnd"/>
      <w:r w:rsidR="00804733" w:rsidRPr="0080473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b/>
          <w:sz w:val="32"/>
          <w:szCs w:val="32"/>
          <w:lang w:val="en-US"/>
        </w:rPr>
        <w:t>o’rganishlar</w:t>
      </w:r>
      <w:proofErr w:type="spellEnd"/>
      <w:r w:rsidR="00924E35" w:rsidRPr="0080473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b/>
          <w:sz w:val="32"/>
          <w:szCs w:val="32"/>
          <w:lang w:val="en-US"/>
        </w:rPr>
        <w:t>haqida</w:t>
      </w:r>
      <w:proofErr w:type="spellEnd"/>
    </w:p>
    <w:p w:rsidR="00924E35" w:rsidRPr="00804733" w:rsidRDefault="00924E35" w:rsidP="00804733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04733">
        <w:rPr>
          <w:rFonts w:ascii="Times New Roman" w:hAnsi="Times New Roman" w:cs="Times New Roman"/>
          <w:b/>
          <w:sz w:val="32"/>
          <w:szCs w:val="32"/>
          <w:lang w:val="en-US"/>
        </w:rPr>
        <w:t xml:space="preserve">M A </w:t>
      </w:r>
      <w:proofErr w:type="gramStart"/>
      <w:r w:rsidRPr="00804733">
        <w:rPr>
          <w:rFonts w:ascii="Times New Roman" w:hAnsi="Times New Roman" w:cs="Times New Roman"/>
          <w:b/>
          <w:sz w:val="32"/>
          <w:szCs w:val="32"/>
          <w:lang w:val="en-US"/>
        </w:rPr>
        <w:t>‘ L</w:t>
      </w:r>
      <w:proofErr w:type="gramEnd"/>
      <w:r w:rsidRPr="0080473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U M O T</w:t>
      </w:r>
    </w:p>
    <w:p w:rsidR="00924E35" w:rsidRPr="00804733" w:rsidRDefault="00804733" w:rsidP="00804733">
      <w:pPr>
        <w:tabs>
          <w:tab w:val="left" w:pos="4095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Yangibozor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tuman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inspeksiyasi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boshlig’i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O’rozboyev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04733">
        <w:rPr>
          <w:rFonts w:ascii="Times New Roman" w:hAnsi="Times New Roman" w:cs="Times New Roman"/>
          <w:sz w:val="32"/>
          <w:szCs w:val="32"/>
          <w:lang w:val="en-US"/>
        </w:rPr>
        <w:t>Alisher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04733">
        <w:rPr>
          <w:rFonts w:ascii="Times New Roman" w:hAnsi="Times New Roman" w:cs="Times New Roman"/>
          <w:sz w:val="32"/>
          <w:szCs w:val="32"/>
          <w:lang w:val="en-US"/>
        </w:rPr>
        <w:t>Odilbekovich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belgilangan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grafik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asosida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20-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maktabga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tshrif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buyurib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m</w:t>
      </w:r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aktabda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obodonlashtirish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ishlari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yaxshi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yo’lga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qo’yilgan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Isitish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sistemasi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to’liq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ishlab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turibdi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Sport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zalida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sharoitlar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yetarli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Oshxona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proofErr w:type="gram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kutubxona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ham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o’quvchilar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uchun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muntazam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ishlab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turibdi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proofErr w:type="gram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Maktabda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“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5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tashabbus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imkoniyat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”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shiori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ostida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to’garaklar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faoliyati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namunali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tashkil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qilingan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To’garaklarga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maktabning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tajribali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ustozlari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jalb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qilingan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O’quvchilar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proofErr w:type="gram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o’qituvchilar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bilan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alohida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suhbatlar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o’tkazilib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muammolar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yuzasidan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yo’l-yo’riq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tavsiyalar</w:t>
      </w:r>
      <w:proofErr w:type="spellEnd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924E35" w:rsidRPr="00804733">
        <w:rPr>
          <w:rFonts w:ascii="Times New Roman" w:hAnsi="Times New Roman" w:cs="Times New Roman"/>
          <w:sz w:val="32"/>
          <w:szCs w:val="32"/>
          <w:lang w:val="en-US"/>
        </w:rPr>
        <w:t>berildi</w:t>
      </w:r>
      <w:proofErr w:type="spellEnd"/>
    </w:p>
    <w:sectPr w:rsidR="00924E35" w:rsidRPr="00804733" w:rsidSect="00FF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924E35"/>
    <w:rsid w:val="001A2D98"/>
    <w:rsid w:val="001D071D"/>
    <w:rsid w:val="00796C1B"/>
    <w:rsid w:val="00804733"/>
    <w:rsid w:val="008567FF"/>
    <w:rsid w:val="00924E35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2020-03-04T06:54:00Z</dcterms:created>
  <dcterms:modified xsi:type="dcterms:W3CDTF">2020-03-04T07:34:00Z</dcterms:modified>
</cp:coreProperties>
</file>